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EBD" w:rsidRPr="00531060" w:rsidRDefault="00681EBD" w:rsidP="00681EBD">
      <w:pPr>
        <w:tabs>
          <w:tab w:val="left" w:pos="864"/>
        </w:tabs>
        <w:jc w:val="center"/>
        <w:rPr>
          <w:rFonts w:eastAsia="Sarabun"/>
          <w:b/>
          <w:bCs/>
          <w:sz w:val="36"/>
          <w:szCs w:val="36"/>
        </w:rPr>
      </w:pPr>
      <w:r w:rsidRPr="00531060">
        <w:rPr>
          <w:rFonts w:eastAsia="Sarabun"/>
          <w:b/>
          <w:bCs/>
          <w:sz w:val="36"/>
          <w:szCs w:val="36"/>
          <w:cs/>
        </w:rPr>
        <w:t>แผนงานวิจัย มหาวิทยาลัยมหาจุฬาลงกรณราชวิทยาลัย (แยกตามส่วนงาน)</w:t>
      </w:r>
    </w:p>
    <w:p w:rsidR="00681EBD" w:rsidRPr="00531060" w:rsidRDefault="00240C3F" w:rsidP="00681EBD">
      <w:pPr>
        <w:tabs>
          <w:tab w:val="left" w:pos="864"/>
        </w:tabs>
        <w:jc w:val="center"/>
        <w:rPr>
          <w:rFonts w:eastAsia="Sarabun"/>
          <w:b/>
          <w:bCs/>
          <w:sz w:val="36"/>
          <w:szCs w:val="36"/>
          <w:cs/>
        </w:rPr>
      </w:pPr>
      <w:r w:rsidRPr="00531060">
        <w:rPr>
          <w:rFonts w:eastAsia="Sarabun" w:hint="cs"/>
          <w:b/>
          <w:bCs/>
          <w:sz w:val="36"/>
          <w:szCs w:val="36"/>
          <w:cs/>
        </w:rPr>
        <w:t>แนวทาง</w:t>
      </w:r>
      <w:r w:rsidR="00681EBD" w:rsidRPr="00531060">
        <w:rPr>
          <w:rFonts w:eastAsia="Sarabun"/>
          <w:b/>
          <w:bCs/>
          <w:sz w:val="36"/>
          <w:szCs w:val="36"/>
          <w:cs/>
        </w:rPr>
        <w:t>การเขียนโครงการ/แผนงานเพื่อขอรับทุนการวิจัยประจำปี 2564 (เพิ่มเติม) และปี 2565</w:t>
      </w:r>
    </w:p>
    <w:p w:rsidR="00681EBD" w:rsidRDefault="00681EBD" w:rsidP="00681EBD">
      <w:pPr>
        <w:tabs>
          <w:tab w:val="left" w:pos="864"/>
        </w:tabs>
        <w:jc w:val="thaiDistribute"/>
        <w:rPr>
          <w:rFonts w:eastAsia="Sarabun"/>
        </w:rPr>
      </w:pPr>
    </w:p>
    <w:p w:rsidR="00E813F2" w:rsidRPr="00240C3F" w:rsidRDefault="00240C3F" w:rsidP="00681EBD">
      <w:pPr>
        <w:tabs>
          <w:tab w:val="left" w:pos="864"/>
        </w:tabs>
        <w:jc w:val="thaiDistribute"/>
        <w:rPr>
          <w:rFonts w:eastAsia="Sarabun"/>
          <w:cs/>
        </w:rPr>
      </w:pPr>
      <w:r>
        <w:rPr>
          <w:rFonts w:eastAsia="Sarabun"/>
          <w:cs/>
        </w:rPr>
        <w:tab/>
      </w:r>
      <w:r w:rsidRPr="00240C3F">
        <w:rPr>
          <w:rFonts w:eastAsia="Sarabun" w:hint="cs"/>
          <w:cs/>
        </w:rPr>
        <w:t>ในปีงบประมาณ 2564 (รอบเพิ่มเติม) และ 2565 สถาบันวิจัยพุทธศาสตร์</w:t>
      </w:r>
      <w:r w:rsidRPr="00240C3F">
        <w:rPr>
          <w:rFonts w:eastAsia="Sarabun"/>
        </w:rPr>
        <w:t xml:space="preserve"> </w:t>
      </w:r>
      <w:r w:rsidRPr="00240C3F">
        <w:rPr>
          <w:rFonts w:eastAsia="Sarabun"/>
          <w:cs/>
        </w:rPr>
        <w:t>มหาวิทยาลัยมหาจุฬาลงกรณราชวิทยาลัย</w:t>
      </w:r>
      <w:r>
        <w:rPr>
          <w:rFonts w:eastAsia="Sarabun"/>
        </w:rPr>
        <w:t xml:space="preserve"> </w:t>
      </w:r>
      <w:r w:rsidR="00E813F2">
        <w:rPr>
          <w:rFonts w:eastAsia="Sarabun" w:hint="cs"/>
          <w:cs/>
        </w:rPr>
        <w:t>ได้มีนโยบาย</w:t>
      </w:r>
      <w:r>
        <w:rPr>
          <w:rFonts w:eastAsia="Sarabun" w:hint="cs"/>
          <w:cs/>
        </w:rPr>
        <w:t>การพัฒนาการวิจัยเพื่อขอรับทุน</w:t>
      </w:r>
      <w:r w:rsidR="00E813F2">
        <w:rPr>
          <w:rFonts w:eastAsia="Sarabun" w:hint="cs"/>
          <w:cs/>
        </w:rPr>
        <w:t>อุดหนุนการวิจัยจากกองทุนสนับสนุนการวิจัย (กสว.) ตามนโยบายและยุทธศาสตร์ อววน. 2563-2570 โดยกำหนดประเด็นการวิจัย 4 กลุ่ม (</w:t>
      </w:r>
      <w:r w:rsidR="00E813F2">
        <w:rPr>
          <w:rFonts w:eastAsia="Sarabun"/>
        </w:rPr>
        <w:t>4 Program</w:t>
      </w:r>
      <w:r w:rsidR="00867B66">
        <w:rPr>
          <w:rFonts w:eastAsia="Sarabun" w:hint="cs"/>
          <w:cs/>
        </w:rPr>
        <w:t xml:space="preserve"> จำนวน 16 </w:t>
      </w:r>
      <w:r w:rsidR="00867B66">
        <w:rPr>
          <w:rFonts w:eastAsia="Sarabun"/>
        </w:rPr>
        <w:t>P</w:t>
      </w:r>
      <w:r w:rsidR="00E813F2">
        <w:rPr>
          <w:rFonts w:eastAsia="Sarabun" w:hint="cs"/>
          <w:cs/>
        </w:rPr>
        <w:t>)</w:t>
      </w:r>
      <w:r w:rsidR="00867B66">
        <w:rPr>
          <w:rFonts w:eastAsia="Sarabun" w:hint="cs"/>
          <w:cs/>
        </w:rPr>
        <w:t xml:space="preserve"> ดังนั้น เพื่อมิให้เกิดความซ้ำซ้อนของการขอทุนวิจัย สถาบันวิจัยพุทธศาสตร์ จึงได้กำหนดให้ส่วนงานพัฒนาแผนงานวิจัยจำนวนส่วนละ 3 แผนงาน (แผนงานละ 4-5 โครงการย่อย) โดยยึดตามนโยบายการวิจัยของมหาวิทยาลัย ดังนี้</w:t>
      </w:r>
      <w:r w:rsidR="00E813F2">
        <w:rPr>
          <w:rFonts w:eastAsia="Sarabun" w:hint="cs"/>
          <w:cs/>
        </w:rPr>
        <w:t xml:space="preserve"> </w:t>
      </w:r>
    </w:p>
    <w:p w:rsidR="00240C3F" w:rsidRDefault="00E813F2" w:rsidP="00681EBD">
      <w:pPr>
        <w:tabs>
          <w:tab w:val="left" w:pos="864"/>
        </w:tabs>
        <w:jc w:val="thaiDistribute"/>
        <w:rPr>
          <w:rFonts w:eastAsia="Sarabun"/>
        </w:rPr>
      </w:pPr>
      <w:r w:rsidRPr="00E813F2">
        <w:rPr>
          <w:rFonts w:eastAsia="Sarabun"/>
          <w:noProof/>
          <w:cs/>
        </w:rPr>
        <w:drawing>
          <wp:inline distT="0" distB="0" distL="0" distR="0">
            <wp:extent cx="6705600" cy="5229225"/>
            <wp:effectExtent l="0" t="0" r="0" b="9525"/>
            <wp:docPr id="1" name="Picture 1" descr="C:\Users\Admin\Downloads\นโยบายและยทธศาสตร-อววน-พ.ศ.-2563-2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นโยบายและยทธศาสตร-อววน-พ.ศ.-2563-257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367" cy="522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3F" w:rsidRDefault="00240C3F" w:rsidP="00681EBD">
      <w:pPr>
        <w:tabs>
          <w:tab w:val="left" w:pos="864"/>
        </w:tabs>
        <w:jc w:val="thaiDistribute"/>
        <w:rPr>
          <w:rFonts w:eastAsia="Sarabun"/>
        </w:rPr>
      </w:pPr>
    </w:p>
    <w:p w:rsidR="00867B66" w:rsidRPr="000E0C52" w:rsidRDefault="00867B66" w:rsidP="00867B66">
      <w:pPr>
        <w:tabs>
          <w:tab w:val="left" w:pos="864"/>
        </w:tabs>
        <w:jc w:val="thaiDistribute"/>
        <w:rPr>
          <w:rFonts w:eastAsia="Sarabun"/>
        </w:rPr>
      </w:pPr>
    </w:p>
    <w:tbl>
      <w:tblPr>
        <w:tblStyle w:val="TableNormal1"/>
        <w:tblW w:w="10314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402"/>
        <w:gridCol w:w="3685"/>
      </w:tblGrid>
      <w:tr w:rsidR="00867B66" w:rsidRPr="000E0C52" w:rsidTr="00867B66"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67B66" w:rsidRPr="000E0C52" w:rsidRDefault="00867B66" w:rsidP="00867B66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๑. การพัฒนากำลังคนและสถาบันความรู้ (การผลิตบัณฑิต)</w:t>
            </w:r>
          </w:p>
        </w:tc>
      </w:tr>
      <w:tr w:rsidR="00867B66" w:rsidRPr="000E0C52" w:rsidTr="00867B66">
        <w:trPr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ผลลัพธ์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Output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ผลกระทบ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Outcome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ประโยชน์ที่จะได้รับ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การพัฒนานิสิต ๒</w:t>
            </w:r>
            <w:r>
              <w:rPr>
                <w:rFonts w:ascii="TH SarabunPSK" w:eastAsia="Sarabun" w:hAnsi="TH SarabunPSK" w:cs="TH SarabunPSK" w:hint="cs"/>
                <w:sz w:val="32"/>
                <w:szCs w:val="32"/>
                <w:cs/>
              </w:rPr>
              <w:t>๐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,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๐๐๐ รูป/คน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การเป็นบัณฑิตที่มีคุณภาพ</w:t>
            </w:r>
          </w:p>
          <w:p w:rsidR="00867B66" w:rsidRPr="000E0C52" w:rsidRDefault="00867B66" w:rsidP="00381081">
            <w:pPr>
              <w:tabs>
                <w:tab w:val="left" w:pos="864"/>
              </w:tabs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-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มีความรู้และทักษะแห่งอนาคต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การทำงานเพื่อสังคมและการสร้างความมั่งคงทางพระพุทธศาสนา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พัฒนานักวิจัยและนักปฏิบัติการทางสังคม จำนวน ๒๐๐ คน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- การเป็นนักวิจัยที่มีคุณภาพ </w:t>
            </w:r>
          </w:p>
          <w:p w:rsidR="00867B66" w:rsidRPr="000E0C52" w:rsidRDefault="00867B66" w:rsidP="00381081">
            <w:pPr>
              <w:tabs>
                <w:tab w:val="left" w:pos="864"/>
              </w:tabs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-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มีความสามารถทำงานเชิงพื้นที่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การทำงานเพื่อสังคม และเป็นผู้นำพัฒนาเชิงพื้นที่ให้เข้มแข็ง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lastRenderedPageBreak/>
              <w:t>- พัฒนาพระสอนศีลธรรมในโรงเรียน จำนวน ๑๘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,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๐๐๐ รูป ใน ๑๕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,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๐๐๐ โรงเรียน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มีความรู้ ความเข้าใจในการสอนพุทธธรรม นวัตกรรมการศึกษาวิถีพุทธ และจิตวิทยาการสอน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การพัฒนาโรงเรียนวิถีพุทธ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สร้างเครือข่ายโรงเรียนคุณธรรม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-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นักเรียนมีคุณธรรมจริยธรรม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- ส่งเสริมและพัฒนากิจการคณะสงฆ์ใน ๗๗ จังหวัด 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พัฒนาศักยภาพพระสงฆ์เพื่อเผยแผ่พุทธศาสนา ๕๐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,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๐๐๐ รูป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คณะสงฆ์ ๗๗ จังหวัด มีทักษะการบริหารกิจการพุทธศาสนา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พระสงฆ์ ๕๐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,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๐๐๐ รูป มีความรู้ ทักษะการเผยแผ่พุทธศาสนา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พระสงฆ์และประชาชนมีความรู้และทักษะการบริหารจัดการ การเผยแผ่พุทธธรรม และการทำงานเพื่อสังคมที่ยั่งยืน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ส่งเสริมการเรียนรู้ทางพระพุทธศาสนาและพื้นที่เรียนรู้ (โรงเรียนพระพุทธศาสนาวันอาทิตย์ต้นแบบ) ๒๐๐ แห่ง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โรงเรียนพระพุทธศาสนาวันอาทิตย์ ๒๐๐ แห่งทั่วประเทศ ได้รับการพัฒนาสู่การเรียนรู้อย่างสร้างสรรค์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ผู้บริหาร พระ ครู และนักเรียน โรงเรียนพระพุทธศาสนาวันอาทิตย์ได้รับการพัฒนาทักษะและการเรียนรู้อย่างสร้างสรรค์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ส่งเสริมการวิจัยขั้นพื้นฐานเพื่อสร้างองค์ความรู้เชิงพุทธบูรณาการ จำนวน ๑๕ ชุด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องค์ความรู้เชิงพุทธบูรณาการจำนวน ๑๕ ชุด เพื่อนำไปสู่ความเข้าใจปรากฏการณ์สังคม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สังคมได้รับความรู้เชิงพุทธบูรณาการในการพัฒนาตนเองและสังคมสู่การพัฒนาที่ยั่งยืน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ส่งเสริมการปฏิบัติวิปัสสนากรของประชาชน ๒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,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๕๐๐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,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๐๐๐ คน/ปี ใน ๕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,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๐๐๐ วัด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เกิดการเรียนรู้และปฏิบัติด้านวิปัสสนากรรมฐานขององค์กรและภาคประชาชนในสังคม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ประชาชนในสังคมได้มีการเรียนรู้และปฏิบัติด้านวิปัสสนาเพื่อการดำรงชีวิตที่มีความสุข</w:t>
            </w:r>
          </w:p>
        </w:tc>
      </w:tr>
      <w:tr w:rsidR="00867B66" w:rsidRPr="000E0C52" w:rsidTr="00867B66"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67B66" w:rsidRPr="000E0C52" w:rsidRDefault="00867B66" w:rsidP="00867B66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๒. การวิจัยและสร้างนวัตกรรมเพื่อตอบโจทย์ท้าทายของสังคม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 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(การวิจัย)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ผลลัพธ์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Output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ผลกระทบ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Outcome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ประโยชน์ที่จะได้รับ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  <w:cs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การวิจัยเพื่อพัฒนาสิ่งแวดล้อม ลดขยะ/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PM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๒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.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๕ จำนวน ๒๕๐ วัด/ชุมชน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วัดต้นแบบ ๒๕๐ วัด ที่มีการจัดการขยะภายในวัดและชุมชนที่ได้มาตรฐาน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วัดและชุมชนสามารถจัดการขยะและสิ่งแวดล้อมที่มีประสิทธิภาพ ลดอันตรายจากการเผาไหม้เมรุ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- การวิจัยและสร้างนวัตกรรมด้านสุขภาวะวิถีพุทธ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เกิดวัดส่งเสริมสุขภาพ ๒๕๐ วัด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พัฒนาสุขภาวะวิถีพุทธ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พระสงฆ์และประชาชนมีสุขภาพที่ดี สามารถดำรงตนในศีลธรรม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พัฒนาเกษตรวิถีพุทธ ๒๕ พื้นที่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ส่งเสริมการเกษตรสีเขียว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เกษตรอินทรีย์คุณภาพสูง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ลดปัจจัยเสี่ยงด้านสารเคมีตกค้าง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พัฒนาโรงเรียนผู้สูงอายุวิถีพุทธ ๒๕๐ แห่ง ควบคู่กับการพัฒนาศักยภาพและสวัสดิการผู้สูงอายุ ๒๕ พื้นที่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ผู้สูงวัยได้รับการพัฒนาศักยภาพ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โรงเรียนผู้สูงอายุมีระบบการบริหารจัดการแบบสร้างสรรค์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ผู้สูงอายุมีคุณภาพชีวิตที่ดี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เกิดเครือข่ายโรงเรียนผู้สูงอายุ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การวิจัยและสร้างนวัตกรรมทางสังคมเชิงพุทธบูรณาการ (สังคมสันติประชาธรรม) ปรองดองสมานฉันท์จำนวน ๒๕ โครงการ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เกิดชุดความรู้สันติประชาธรรมธรรมาภิบาลเชิงพุทธ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- </w:t>
            </w:r>
            <w:r w:rsidRPr="000E0C52">
              <w:rPr>
                <w:rFonts w:ascii="TH SarabunPSK" w:eastAsia="Sarabun" w:hAnsi="TH SarabunPSK" w:cs="TH SarabunPSK"/>
                <w:spacing w:val="-10"/>
                <w:sz w:val="32"/>
                <w:szCs w:val="32"/>
                <w:cs/>
              </w:rPr>
              <w:t xml:space="preserve">เกิดชุมชนสันติสุขและการเรียนรู้ข้ามวัฒนธรรม ๒๕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แห่งโดยเฉพาะ ๓จังหวัดชายแดนใต้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ชุมชนเกิดสันติสุขสามารถอยู่ร่วมกันอย่างสันติท่ามกลางความหลากหลายทางวัฒนธรรม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lastRenderedPageBreak/>
              <w:t>- การพัฒนาองค์กรแห่งสติและการเรียนรู้วิถีพุทธจำนวน ๒๕ องค์กร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- องค์กรภาครัฐ ท้องถิ่น และเอกชนมีหลักธรรมาภิบาลเชิงพุทธในการบริหารจัดการ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องค์กรภาครัฐ องค์ปกครองส่วนท้องถิ่น และเอกชนเป็นต้นแบบในการทำงานเพื่อความสุจริต โปร่งใส มีธรรมาภิบาล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- เสริมสร้างเครือข่ายจิตอาสาและ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Mindfulness Society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พัฒนานวัตกรรมทางสังคม จำนวน ๒๕ พื้นที่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เกิดเครือข่ายจิตอาสาของวัดและชุมชนจำนวน ๒๕ พื้นที่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มีกระบวนการพัฒนาจิตอาสาและความรับผิดชอบต่อสังคม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เครือข่ายจิตอาสาสามารถทำงานเพื่อสังคมและท้องถิ่นได้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- เกิดเครือข่าย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CSR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ของภาคธุรกิจเอกชน เกิดเครือข่ายจิตอาสา</w:t>
            </w:r>
          </w:p>
        </w:tc>
      </w:tr>
      <w:tr w:rsidR="00867B66" w:rsidRPr="000E0C52" w:rsidTr="00867B66"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67B66" w:rsidRPr="000E0C52" w:rsidRDefault="00867B66" w:rsidP="00867B66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 xml:space="preserve">๓. </w:t>
            </w:r>
            <w:r w:rsidRPr="000E0C5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การวิจัยและสร้างนวัตกรรมเพื่อเพิ่มขีดความสามารถในการแข่งขัน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 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0E0C5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การบริการวิชา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การแก่สังคม)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ผลลัพธ์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Output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ผลกระทบ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Outcome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ประโยชน์ที่จะได้รับ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การพัฒนาย่านสร้างสรรค์/ถนนวัฒนธรรมวิถีพุทธ จำนวน ๙ เมืองหลัก (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Creative City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ภาคีในพื้นที่สามารถชุมชนสร้างสรรค์และถนนวัฒนธ</w:t>
            </w:r>
            <w:r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รรมที่มีองค์ประกอบของการพัฒนา/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อัตลักษณ์ที่โดดเด่น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พื้นที่ ๙ เมืองหลัก สามารถพัฒนาชุมชนและถนนวัฒนธรรมที่มีอัตลักษณ์นำไปสู่การจัดการท่องเที่ยวที่ยั่งยืน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การพัฒนาการท่องเที่ยววิถีพุทธ จำนวน ๒๕ พื้นที่/เมือง (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Smart City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ชุมชน ๒๕ จังหวัด/เมืองรอง สามารถยกระดับการท่องเที่ยววิถีพุทธและเชิงวัฒนธรรม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ประชาชนและนักท่องเที่ยวสามารถเรียนรู้และเดินทางท่องเที่ยววิถีพุทธ</w:t>
            </w:r>
          </w:p>
        </w:tc>
      </w:tr>
      <w:tr w:rsidR="00867B66" w:rsidRPr="000E0C52" w:rsidTr="00867B66">
        <w:tc>
          <w:tcPr>
            <w:tcW w:w="10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67B66" w:rsidRPr="000E0C52" w:rsidRDefault="00867B66" w:rsidP="00867B66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๔) การวิจัยและสร้างนวัตกรรมเพื่อการพัฒนาเชิงพื้นที่และลดความเหลื่อมล้ำ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ทำนุบำรุงศิลปวัฒนธรรม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ผลลัพธ์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Output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ผลกระทบ (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  <w:t>Outcome</w:t>
            </w: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jc w:val="center"/>
              <w:rPr>
                <w:rFonts w:ascii="TH SarabunPSK" w:eastAsia="Sarabun" w:hAnsi="TH SarabunPSK" w:cs="TH SarabunPSK"/>
                <w:b/>
                <w:bCs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ประโยชน์ที่จะได้รับ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การวิจัยและสร้างชุมชนนวัตกรรมจำนวน ๒๕ พื้นที่  (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>Smart Communities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)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ชุมชนมีการพัฒนานวัตกรรมในการพึ่งพาตนเองในมิติทางสังคม เศรษฐกิจและวัฒนธรรม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ชุมชนมีสามารถพึ่งพาตนเองในมิติต่างๆ สังคม เศรษฐกิจ วัฒนธรรม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เกิดเครือข่ายชุมชนนวัตกรรม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การพัฒนาวิสาหกิจชุมชนและสัมมาชีพตามหลักปรัชญาเศรษฐกิจพอเพียง ๕๐ ชุมชน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ชุมชนมีสัมมาชีพและทักษะในการพัฒนาตนเอง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วิสาหกิจชุมชนมีความเข้มแข็ง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ประชาชนเกิดสัมมาชีพในการพึ่งพาตนเองเศรษฐกิจพอเพียง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เกิดเครือข่ายวิสาหกิจชุมชน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autoSpaceDE w:val="0"/>
              <w:autoSpaceDN w:val="0"/>
              <w:adjustRightInd w:val="0"/>
              <w:ind w:left="160" w:right="50" w:hanging="110"/>
              <w:rPr>
                <w:rFonts w:ascii="TH SarabunPSK" w:hAnsi="TH SarabunPSK" w:cs="TH SarabunPSK"/>
                <w:sz w:val="32"/>
                <w:szCs w:val="32"/>
                <w:lang w:val="zh-CN" w:eastAsia="zh-CN"/>
              </w:rPr>
            </w:pPr>
            <w:r w:rsidRPr="000E0C52">
              <w:rPr>
                <w:rFonts w:ascii="TH SarabunPSK" w:hAnsi="TH SarabunPSK" w:cs="TH SarabunPSK"/>
                <w:sz w:val="32"/>
                <w:szCs w:val="32"/>
                <w:cs/>
                <w:lang w:val="zh-CN"/>
              </w:rPr>
              <w:t>- การส่งเสริมสัมมาชีพและ  คุณภาพชีวิตบนพื้นที่สูง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hAnsi="TH SarabunPSK" w:cs="TH SarabunPSK"/>
                <w:sz w:val="32"/>
                <w:szCs w:val="32"/>
                <w:cs/>
                <w:lang w:val="zh-CN"/>
              </w:rPr>
              <w:t>- ประชาชนในพื้นที่สูง ๑๙ จังหวัดมีคุณภาพชีวิตที่ดี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60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ลดความยากจนของประชาชนสร้างโอกาสพัฒนาพื้นที่สูง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การพัฒนาพื้นที่มรดกโลกทางวัฒนธรรม จำนวน ๔ พื้นที่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พระสงฆ์ ภาครัฐ และภาคีมีส่วนร่วมในการจัดการมรดกโลกทางธรรมชาติและวัฒนธรรม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60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พื้นที่มรดกโลกทางธรรมชาติและวัฒนธรรมในสังคมได้รับการพัฒนาอย่างต่อเนื่อง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พัฒนาและอนุรักษ์ผังสิ่งแวดล้อมและแหล่งโบราณคดีใน ๒๕ พื้นที่/เมือง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พัฒนาและออกแบบพื้นที่สิ่งแวดล้อมทางวัฒนธรรม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พัฒนาเครือข่ายการอนุรักษ์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 ชุมชนใน ๒๕ เมืองได้มีการพัฒนาและออกแบบพื้นที่สิ่งแวดล้อมทางวัฒนธรรม/อนุรักษ์ภูมิปัญญา</w:t>
            </w:r>
          </w:p>
        </w:tc>
      </w:tr>
      <w:tr w:rsidR="00867B66" w:rsidRPr="000E0C52" w:rsidTr="00867B66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0" w:hanging="160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-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พัฒนา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Buddhist Art Center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และศิลปะเชิงสร้างสรรค์ จำนวน ๒๕ พื้นที่/เมือง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68" w:hanging="168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-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พระสงฆ์ ภาครัฐ และภาคีศิลปะมีส่วนร่วมในการจัดการพุทธศิลปะและศิลปะเชิงสร้างสรรค์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-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ประชาชน นักท่องเที่ยว สามารถเรียนรู้และพัฒนาพุทธศิลปะ</w:t>
            </w:r>
          </w:p>
          <w:p w:rsidR="00867B66" w:rsidRPr="000E0C52" w:rsidRDefault="00867B66" w:rsidP="00381081">
            <w:pPr>
              <w:tabs>
                <w:tab w:val="left" w:pos="864"/>
              </w:tabs>
              <w:ind w:left="175" w:hanging="175"/>
              <w:jc w:val="thaiDistribute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0E0C52">
              <w:rPr>
                <w:rFonts w:ascii="TH SarabunPSK" w:eastAsia="Sarabun" w:hAnsi="TH SarabunPSK" w:cs="TH SarabunPSK"/>
                <w:sz w:val="32"/>
                <w:szCs w:val="32"/>
              </w:rPr>
              <w:t xml:space="preserve">- Buddhist Art Center </w:t>
            </w:r>
            <w:r w:rsidRPr="000E0C52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เป็นต้นแบบการเมืองเชิงสร้างสรรค์ </w:t>
            </w:r>
          </w:p>
        </w:tc>
      </w:tr>
    </w:tbl>
    <w:p w:rsidR="00867B66" w:rsidRPr="004712E9" w:rsidRDefault="00867B66" w:rsidP="00867B66">
      <w:pPr>
        <w:jc w:val="center"/>
        <w:rPr>
          <w:b/>
          <w:bCs/>
          <w:sz w:val="36"/>
          <w:szCs w:val="36"/>
        </w:rPr>
      </w:pPr>
      <w:r w:rsidRPr="004712E9">
        <w:rPr>
          <w:rFonts w:hint="cs"/>
          <w:b/>
          <w:bCs/>
          <w:sz w:val="36"/>
          <w:szCs w:val="36"/>
          <w:cs/>
        </w:rPr>
        <w:lastRenderedPageBreak/>
        <w:t>โดยกำหนดให้ส่วนงานได้พัฒนาแผนงานวิจัยตามประเด็น</w:t>
      </w:r>
      <w:r w:rsidR="00531060" w:rsidRPr="004712E9">
        <w:rPr>
          <w:rFonts w:hint="cs"/>
          <w:b/>
          <w:bCs/>
          <w:sz w:val="36"/>
          <w:szCs w:val="36"/>
          <w:cs/>
        </w:rPr>
        <w:t xml:space="preserve">ต่าง ๆ </w:t>
      </w:r>
      <w:r w:rsidRPr="004712E9">
        <w:rPr>
          <w:rFonts w:hint="cs"/>
          <w:b/>
          <w:bCs/>
          <w:sz w:val="36"/>
          <w:szCs w:val="36"/>
          <w:cs/>
        </w:rPr>
        <w:t>ดังนี้</w:t>
      </w:r>
      <w:r w:rsidR="00531060" w:rsidRPr="004712E9">
        <w:rPr>
          <w:rFonts w:hint="cs"/>
          <w:b/>
          <w:bCs/>
          <w:sz w:val="36"/>
          <w:szCs w:val="36"/>
          <w:cs/>
        </w:rPr>
        <w:t xml:space="preserve"> </w:t>
      </w:r>
    </w:p>
    <w:p w:rsidR="00531060" w:rsidRDefault="00531060" w:rsidP="00531060">
      <w:pPr>
        <w:rPr>
          <w:b/>
          <w:bCs/>
        </w:rPr>
      </w:pPr>
      <w:r>
        <w:rPr>
          <w:rFonts w:hint="cs"/>
          <w:b/>
          <w:bCs/>
          <w:cs/>
        </w:rPr>
        <w:t>ข้อพิจารณา</w:t>
      </w:r>
    </w:p>
    <w:p w:rsidR="00531060" w:rsidRPr="00531060" w:rsidRDefault="00531060" w:rsidP="00531060">
      <w:pPr>
        <w:pStyle w:val="ListParagraph"/>
        <w:numPr>
          <w:ilvl w:val="0"/>
          <w:numId w:val="2"/>
        </w:numPr>
        <w:jc w:val="thaiDistribute"/>
        <w:rPr>
          <w:rFonts w:cs="TH SarabunPSK"/>
          <w:szCs w:val="32"/>
        </w:rPr>
      </w:pPr>
      <w:r w:rsidRPr="00531060">
        <w:rPr>
          <w:rFonts w:cs="TH SarabunPSK"/>
          <w:szCs w:val="32"/>
          <w:cs/>
        </w:rPr>
        <w:t>แผนงานวิจัยนั้นจะต้องเป็นวิจัยเชิงปฏิบัติการ (</w:t>
      </w:r>
      <w:r w:rsidRPr="00531060">
        <w:rPr>
          <w:rFonts w:cs="TH SarabunPSK"/>
          <w:szCs w:val="32"/>
        </w:rPr>
        <w:t>Action Research</w:t>
      </w:r>
      <w:r w:rsidRPr="00531060">
        <w:rPr>
          <w:rFonts w:cs="TH SarabunPSK"/>
          <w:szCs w:val="32"/>
          <w:cs/>
        </w:rPr>
        <w:t>)</w:t>
      </w:r>
      <w:r w:rsidRPr="00531060">
        <w:rPr>
          <w:rFonts w:cs="TH SarabunPSK"/>
          <w:szCs w:val="32"/>
        </w:rPr>
        <w:t xml:space="preserve"> </w:t>
      </w:r>
      <w:r w:rsidRPr="00531060">
        <w:rPr>
          <w:rFonts w:cs="TH SarabunPSK"/>
          <w:szCs w:val="32"/>
          <w:cs/>
        </w:rPr>
        <w:t>เน้นการพัฒนาจริง ลงพื้นที่ทำกิจกรรม</w:t>
      </w:r>
      <w:r>
        <w:rPr>
          <w:rFonts w:cs="TH SarabunPSK" w:hint="cs"/>
          <w:szCs w:val="32"/>
          <w:cs/>
        </w:rPr>
        <w:t>จริง</w:t>
      </w:r>
      <w:r w:rsidRPr="00531060">
        <w:rPr>
          <w:rFonts w:cs="TH SarabunPSK"/>
          <w:szCs w:val="32"/>
          <w:cs/>
        </w:rPr>
        <w:t xml:space="preserve"> </w:t>
      </w:r>
    </w:p>
    <w:p w:rsidR="00531060" w:rsidRDefault="00531060" w:rsidP="00531060">
      <w:pPr>
        <w:pStyle w:val="ListParagraph"/>
        <w:numPr>
          <w:ilvl w:val="0"/>
          <w:numId w:val="2"/>
        </w:numPr>
        <w:jc w:val="thaiDistribute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แผนงานวิจัยต้องส่งเสริม</w:t>
      </w:r>
      <w:r w:rsidRPr="00531060">
        <w:rPr>
          <w:rFonts w:cs="TH SarabunPSK"/>
          <w:szCs w:val="32"/>
          <w:cs/>
        </w:rPr>
        <w:t>การเรียนรู้เชิงสร้างสรรค์</w:t>
      </w:r>
      <w:r>
        <w:rPr>
          <w:rFonts w:cs="TH SarabunPSK" w:hint="cs"/>
          <w:szCs w:val="32"/>
          <w:cs/>
        </w:rPr>
        <w:t>ของประชาชน</w:t>
      </w:r>
    </w:p>
    <w:p w:rsidR="00531060" w:rsidRDefault="00531060" w:rsidP="00531060">
      <w:pPr>
        <w:pStyle w:val="ListParagraph"/>
        <w:numPr>
          <w:ilvl w:val="0"/>
          <w:numId w:val="2"/>
        </w:numPr>
        <w:jc w:val="thaiDistribute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แผนงานวิจัยเน้นการพัฒนา</w:t>
      </w:r>
      <w:r w:rsidRPr="00531060">
        <w:rPr>
          <w:rFonts w:cs="TH SarabunPSK"/>
          <w:szCs w:val="32"/>
          <w:cs/>
        </w:rPr>
        <w:t>ชุม</w:t>
      </w:r>
      <w:r>
        <w:rPr>
          <w:rFonts w:cs="TH SarabunPSK"/>
          <w:szCs w:val="32"/>
          <w:cs/>
        </w:rPr>
        <w:t xml:space="preserve">ชน </w:t>
      </w:r>
      <w:r w:rsidRPr="00531060">
        <w:rPr>
          <w:rFonts w:cs="TH SarabunPSK"/>
          <w:szCs w:val="32"/>
          <w:cs/>
        </w:rPr>
        <w:t>เมือง</w:t>
      </w:r>
      <w:r>
        <w:rPr>
          <w:rFonts w:cs="TH SarabunPSK" w:hint="cs"/>
          <w:szCs w:val="32"/>
          <w:cs/>
        </w:rPr>
        <w:t>น่าอยู่ และสิ่งแวดล้อมอย่างยั่งยืน</w:t>
      </w:r>
    </w:p>
    <w:p w:rsidR="00531060" w:rsidRDefault="00531060" w:rsidP="00531060">
      <w:pPr>
        <w:pStyle w:val="ListParagraph"/>
        <w:numPr>
          <w:ilvl w:val="0"/>
          <w:numId w:val="2"/>
        </w:numPr>
        <w:jc w:val="thaiDistribute"/>
        <w:rPr>
          <w:rFonts w:cs="TH SarabunPSK"/>
          <w:szCs w:val="32"/>
        </w:rPr>
      </w:pPr>
      <w:r>
        <w:rPr>
          <w:rFonts w:cs="TH SarabunPSK" w:hint="cs"/>
          <w:szCs w:val="32"/>
          <w:cs/>
        </w:rPr>
        <w:t>แผนงานวิจัย</w:t>
      </w:r>
      <w:r w:rsidR="0024044B">
        <w:rPr>
          <w:rFonts w:eastAsia="Sarabun" w:hint="cs"/>
          <w:vanish/>
          <w:cs/>
        </w:rPr>
        <w:pgNum/>
      </w:r>
      <w:r>
        <w:rPr>
          <w:rFonts w:cs="TH SarabunPSK" w:hint="cs"/>
          <w:szCs w:val="32"/>
          <w:cs/>
        </w:rPr>
        <w:t>ส่งเสริมและพัฒนานวัตกรรมทางสังคมและเทคโนโลยีอย่างสร้างสรรค์</w:t>
      </w:r>
    </w:p>
    <w:p w:rsidR="00531060" w:rsidRPr="00531060" w:rsidRDefault="00531060" w:rsidP="00531060">
      <w:pPr>
        <w:pStyle w:val="ListParagraph"/>
        <w:numPr>
          <w:ilvl w:val="0"/>
          <w:numId w:val="2"/>
        </w:numPr>
        <w:jc w:val="thaiDistribute"/>
        <w:rPr>
          <w:rFonts w:cs="TH SarabunPSK"/>
          <w:szCs w:val="32"/>
          <w:cs/>
        </w:rPr>
      </w:pPr>
      <w:r>
        <w:rPr>
          <w:rFonts w:cs="TH SarabunPSK" w:hint="cs"/>
          <w:szCs w:val="32"/>
          <w:cs/>
        </w:rPr>
        <w:t>แผนงานวิจัยที่แสดงความเป็นอัตลักษณ์ของพื้นที่ จังหวัด และเอกลักษณ์ของมหาวิทยาลัย</w:t>
      </w:r>
    </w:p>
    <w:p w:rsidR="00867B66" w:rsidRDefault="00867B66" w:rsidP="00681EBD">
      <w:pPr>
        <w:tabs>
          <w:tab w:val="left" w:pos="864"/>
        </w:tabs>
        <w:jc w:val="thaiDistribute"/>
        <w:rPr>
          <w:rFonts w:eastAsia="Sarabun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2235"/>
        <w:gridCol w:w="2551"/>
        <w:gridCol w:w="2693"/>
        <w:gridCol w:w="2694"/>
      </w:tblGrid>
      <w:tr w:rsidR="00FE6612" w:rsidRPr="00096663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jc w:val="center"/>
              <w:rPr>
                <w:rFonts w:eastAsia="Sarabun"/>
                <w:b/>
                <w:bCs/>
                <w:cs/>
              </w:rPr>
            </w:pPr>
            <w:r w:rsidRPr="00096663">
              <w:rPr>
                <w:rFonts w:eastAsia="Sarabun" w:hint="cs"/>
                <w:b/>
                <w:bCs/>
                <w:cs/>
              </w:rPr>
              <w:t>ส่วนงาน</w:t>
            </w:r>
          </w:p>
        </w:tc>
        <w:tc>
          <w:tcPr>
            <w:tcW w:w="2551" w:type="dxa"/>
          </w:tcPr>
          <w:p w:rsidR="00FE6612" w:rsidRPr="00096663" w:rsidRDefault="00FE6612" w:rsidP="00096663">
            <w:pPr>
              <w:tabs>
                <w:tab w:val="left" w:pos="864"/>
              </w:tabs>
              <w:jc w:val="center"/>
              <w:rPr>
                <w:rFonts w:eastAsia="Sarabun"/>
                <w:b/>
                <w:bCs/>
                <w:cs/>
              </w:rPr>
            </w:pPr>
            <w:r w:rsidRPr="00096663">
              <w:rPr>
                <w:rFonts w:eastAsia="Sarabun" w:hint="cs"/>
                <w:b/>
                <w:bCs/>
                <w:cs/>
              </w:rPr>
              <w:t>แผนงานการวิจัย</w:t>
            </w:r>
            <w:r>
              <w:rPr>
                <w:rFonts w:eastAsia="Sarabun" w:hint="cs"/>
                <w:b/>
                <w:bCs/>
                <w:cs/>
              </w:rPr>
              <w:t xml:space="preserve"> 1</w:t>
            </w:r>
          </w:p>
        </w:tc>
        <w:tc>
          <w:tcPr>
            <w:tcW w:w="2693" w:type="dxa"/>
          </w:tcPr>
          <w:p w:rsidR="00FE6612" w:rsidRPr="00096663" w:rsidRDefault="00FE6612" w:rsidP="00096663">
            <w:pPr>
              <w:jc w:val="center"/>
              <w:rPr>
                <w:b/>
                <w:bCs/>
              </w:rPr>
            </w:pPr>
            <w:r w:rsidRPr="00096663">
              <w:rPr>
                <w:rFonts w:eastAsia="Sarabun" w:hint="cs"/>
                <w:b/>
                <w:bCs/>
                <w:cs/>
              </w:rPr>
              <w:t>แผนงานการวิจัย</w:t>
            </w:r>
            <w:r>
              <w:rPr>
                <w:rFonts w:eastAsia="Sarabun" w:hint="cs"/>
                <w:b/>
                <w:bCs/>
                <w:cs/>
              </w:rPr>
              <w:t xml:space="preserve"> 2</w:t>
            </w:r>
          </w:p>
        </w:tc>
        <w:tc>
          <w:tcPr>
            <w:tcW w:w="2694" w:type="dxa"/>
          </w:tcPr>
          <w:p w:rsidR="00FE6612" w:rsidRPr="00096663" w:rsidRDefault="00FE6612" w:rsidP="00096663">
            <w:pPr>
              <w:jc w:val="center"/>
              <w:rPr>
                <w:b/>
                <w:bCs/>
              </w:rPr>
            </w:pPr>
            <w:r w:rsidRPr="00096663">
              <w:rPr>
                <w:rFonts w:eastAsia="Sarabun" w:hint="cs"/>
                <w:b/>
                <w:bCs/>
                <w:cs/>
              </w:rPr>
              <w:t>แผนงานการวิจัย</w:t>
            </w:r>
            <w:r>
              <w:rPr>
                <w:b/>
                <w:bCs/>
              </w:rPr>
              <w:t xml:space="preserve"> 3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 w:hint="cs"/>
                <w:cs/>
              </w:rPr>
              <w:t>คณะพุทธศาสตร์</w:t>
            </w:r>
          </w:p>
        </w:tc>
        <w:tc>
          <w:tcPr>
            <w:tcW w:w="2551" w:type="dxa"/>
          </w:tcPr>
          <w:p w:rsidR="00FE6612" w:rsidRPr="00FE6612" w:rsidRDefault="00FE6612" w:rsidP="00D24F7E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วิจัยองค์ความรู้พุทธศาสนาเชิงบูรณาการ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3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Pr="00D24F7E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วิจัยพระสอนศีลธรรมในโรงเรียน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วิจัยอนุรักษ์คัมภีร์/โบราณสถาน</w:t>
            </w:r>
          </w:p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 w:hint="cs"/>
              </w:rPr>
            </w:pP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5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 w:hint="cs"/>
                <w:cs/>
              </w:rPr>
              <w:t>คณะสังคมศาสตร์</w:t>
            </w:r>
          </w:p>
        </w:tc>
        <w:tc>
          <w:tcPr>
            <w:tcW w:w="2551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วิจัยการบริหารกิจการคณะสงฆ์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12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วิจัยการจัดการสิ่งแวดล้อมวิถีพุทธ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7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วิจัยการเสริมสร้างสังคมสันติประชาธรรม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9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 w:hint="cs"/>
                <w:cs/>
              </w:rPr>
              <w:t>คณะครุศาสตร์</w:t>
            </w:r>
          </w:p>
        </w:tc>
        <w:tc>
          <w:tcPr>
            <w:tcW w:w="2551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วิจัยการเรียนรู้แบบสร้างสรรค์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วิจัยนวัตกรรมการศึกษา</w:t>
            </w:r>
          </w:p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3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วิจัยเครือข่ายการศึกษา</w:t>
            </w:r>
          </w:p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 w:hint="cs"/>
              </w:rPr>
            </w:pP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5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 w:hint="cs"/>
                <w:cs/>
              </w:rPr>
              <w:t>คณะมนุษยศาสตร์</w:t>
            </w:r>
          </w:p>
        </w:tc>
        <w:tc>
          <w:tcPr>
            <w:tcW w:w="2551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  <w:cs/>
              </w:rPr>
            </w:pPr>
            <w:r>
              <w:rPr>
                <w:rFonts w:eastAsia="Sarabun" w:hint="cs"/>
                <w:cs/>
              </w:rPr>
              <w:t>วิจัยจิตสาธารณะ (</w:t>
            </w:r>
            <w:r>
              <w:rPr>
                <w:rFonts w:eastAsia="Sarabun"/>
              </w:rPr>
              <w:t>P 3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วิจัยนวัตกรรมสุขภาวะ (</w:t>
            </w:r>
            <w:r>
              <w:rPr>
                <w:rFonts w:eastAsia="Sarabun"/>
              </w:rPr>
              <w:t>P8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867B66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วิจัยพฤติกรรมสังคม(</w:t>
            </w:r>
            <w:r>
              <w:rPr>
                <w:rFonts w:eastAsia="Sarabun"/>
              </w:rPr>
              <w:t>P 9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  <w:cs/>
              </w:rPr>
            </w:pPr>
            <w:r w:rsidRPr="00096663">
              <w:rPr>
                <w:rFonts w:eastAsia="Sarabun" w:hint="cs"/>
                <w:cs/>
              </w:rPr>
              <w:t>บัณฑิตวิทยาลัย</w:t>
            </w:r>
          </w:p>
        </w:tc>
        <w:tc>
          <w:tcPr>
            <w:tcW w:w="2551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วิจัยพระพุทธศาสนาเชิงบูรณาการ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FE6612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 w:rsidRPr="000E0C52">
              <w:rPr>
                <w:rFonts w:eastAsia="Sarabun"/>
                <w:cs/>
              </w:rPr>
              <w:t>การพัฒนาองค์กร</w:t>
            </w:r>
            <w:r>
              <w:rPr>
                <w:rFonts w:eastAsia="Sarabun" w:hint="cs"/>
                <w:cs/>
              </w:rPr>
              <w:t>แห่ง</w:t>
            </w:r>
            <w:r w:rsidRPr="000E0C52">
              <w:rPr>
                <w:rFonts w:eastAsia="Sarabun"/>
                <w:cs/>
              </w:rPr>
              <w:t>สติ</w:t>
            </w:r>
            <w:r w:rsidRPr="000E0C52">
              <w:rPr>
                <w:rFonts w:eastAsia="Sarabun"/>
              </w:rPr>
              <w:t>Mindfulness Society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P9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Pr="00BA2F69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  <w:cs/>
              </w:rPr>
            </w:pPr>
            <w:r>
              <w:rPr>
                <w:rFonts w:eastAsia="Sarabun" w:hint="cs"/>
                <w:cs/>
              </w:rPr>
              <w:t>วิจัยการเรียนรู้วิถีพุทธ (</w:t>
            </w:r>
            <w:r>
              <w:rPr>
                <w:rFonts w:eastAsia="Sarabun"/>
              </w:rPr>
              <w:t>P 3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วิทยาเขตหนองคาย</w:t>
            </w:r>
          </w:p>
        </w:tc>
        <w:tc>
          <w:tcPr>
            <w:tcW w:w="2551" w:type="dxa"/>
          </w:tcPr>
          <w:p w:rsidR="00FE6612" w:rsidRPr="00096663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วิจัยชุมชนนวัตกรรม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13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FE6612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วิจัยเกษตรวิถีพุทธ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7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วิจัยส่งเสริมสัมมาชีพ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14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>
              <w:rPr>
                <w:rFonts w:eastAsia="Sarabun"/>
                <w:cs/>
              </w:rPr>
              <w:t>วข.</w:t>
            </w:r>
            <w:r w:rsidRPr="00096663">
              <w:rPr>
                <w:rFonts w:eastAsia="Sarabun"/>
                <w:cs/>
              </w:rPr>
              <w:t>นครศรีธรรมราช</w:t>
            </w:r>
          </w:p>
        </w:tc>
        <w:tc>
          <w:tcPr>
            <w:tcW w:w="2551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วิจัยชุมชนนวัตกรรม(</w:t>
            </w:r>
            <w:r>
              <w:rPr>
                <w:rFonts w:eastAsia="Sarabun"/>
              </w:rPr>
              <w:t>P13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วิจัยสังคมสันติสุข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9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FE6612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การท่องเที่ยววิถีพุทธ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13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วิทยาเขตเชียงใหม่</w:t>
            </w:r>
            <w:r w:rsidRPr="00096663">
              <w:rPr>
                <w:rFonts w:eastAsia="Sarabun"/>
              </w:rPr>
              <w:t> </w:t>
            </w:r>
          </w:p>
        </w:tc>
        <w:tc>
          <w:tcPr>
            <w:tcW w:w="2551" w:type="dxa"/>
          </w:tcPr>
          <w:p w:rsidR="00FE6612" w:rsidRDefault="00FE6612" w:rsidP="00FE6612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วิจัยพระธรรมจาริก/บัณฑิตอาสา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14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วิจัยศิลปะสร้างสรรค์</w:t>
            </w:r>
          </w:p>
          <w:p w:rsidR="00FE6612" w:rsidRPr="00BA2F69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15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วิจัยสุขภาวะวิถีพุทธ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9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  <w:cs/>
              </w:rPr>
            </w:pPr>
            <w:r w:rsidRPr="00096663">
              <w:rPr>
                <w:rFonts w:eastAsia="Sarabun"/>
                <w:cs/>
              </w:rPr>
              <w:t>วิทยาเขตขอนแก่น</w:t>
            </w:r>
          </w:p>
        </w:tc>
        <w:tc>
          <w:tcPr>
            <w:tcW w:w="2551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วิจัยเกษตรวิถีพุทธ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P7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BA2F69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วิจัยการพัฒนาเชิงพื้นที่</w:t>
            </w:r>
          </w:p>
          <w:p w:rsidR="00FE6612" w:rsidRDefault="00FE6612" w:rsidP="00BA2F69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เมืองน่าอยู่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15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FE6612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วิจัยชุมชนนวัตกรรม (</w:t>
            </w:r>
            <w:r>
              <w:rPr>
                <w:rFonts w:eastAsia="Sarabun"/>
              </w:rPr>
              <w:t>P 113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วิทยาเขตนครราชสีมา</w:t>
            </w:r>
          </w:p>
        </w:tc>
        <w:tc>
          <w:tcPr>
            <w:tcW w:w="2551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วิจัยสุขภาวะวิถีพุทธ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9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วิจัยส่งเสริมสัมมาชีพ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P14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วัฒนธรรมสร้างสรรค์(</w:t>
            </w:r>
            <w:r>
              <w:rPr>
                <w:rFonts w:eastAsia="Sarabun"/>
              </w:rPr>
              <w:t xml:space="preserve">P12 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FE6612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วิทยาเขตอุบลราชธานี</w:t>
            </w:r>
            <w:r w:rsidRPr="00096663">
              <w:rPr>
                <w:rFonts w:eastAsia="Sarabun"/>
              </w:rPr>
              <w:t> </w:t>
            </w:r>
          </w:p>
        </w:tc>
        <w:tc>
          <w:tcPr>
            <w:tcW w:w="2551" w:type="dxa"/>
          </w:tcPr>
          <w:p w:rsidR="00FE6612" w:rsidRDefault="00FE6612" w:rsidP="00FE6612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วิจัยวิปัสสนากรรมฐาน(</w:t>
            </w:r>
            <w:r>
              <w:rPr>
                <w:rFonts w:eastAsia="Sarabun"/>
              </w:rPr>
              <w:t>P 5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FE6612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วิจัยเกษตรวิถีพุทธ(</w:t>
            </w:r>
            <w:r>
              <w:rPr>
                <w:rFonts w:eastAsia="Sarabun"/>
              </w:rPr>
              <w:t>P 7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FE6612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วัฒนธรรมสร้างสรรค์(</w:t>
            </w:r>
            <w:r>
              <w:rPr>
                <w:rFonts w:eastAsia="Sarabun"/>
              </w:rPr>
              <w:t xml:space="preserve">P12 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  <w:cs/>
              </w:rPr>
            </w:pPr>
            <w:r w:rsidRPr="00096663">
              <w:rPr>
                <w:rFonts w:eastAsia="Sarabun"/>
                <w:cs/>
              </w:rPr>
              <w:t>วิทยาเขตแพร่</w:t>
            </w:r>
          </w:p>
        </w:tc>
        <w:tc>
          <w:tcPr>
            <w:tcW w:w="2551" w:type="dxa"/>
          </w:tcPr>
          <w:p w:rsidR="00FE6612" w:rsidRDefault="00FE6612" w:rsidP="00531060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วิจัยนวัตกรรมสุขภาวะวิถีพุทธ</w:t>
            </w:r>
            <w:r>
              <w:rPr>
                <w:rFonts w:eastAsia="Sarabun"/>
              </w:rPr>
              <w:t xml:space="preserve">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</w:t>
            </w:r>
            <w:r w:rsidR="00381081">
              <w:rPr>
                <w:rFonts w:eastAsia="Sarabun"/>
              </w:rPr>
              <w:t>9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531060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วิจัยการเรียนรู้สร้างสรรค์</w:t>
            </w:r>
          </w:p>
          <w:p w:rsidR="00381081" w:rsidRDefault="00381081" w:rsidP="00531060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วิจัยชุมชนและวัฒนธรรม</w:t>
            </w:r>
          </w:p>
          <w:p w:rsidR="00381081" w:rsidRDefault="00381081" w:rsidP="00AF5DD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13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วิทยาเขตสุรินทร์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  <w:cs/>
              </w:rPr>
            </w:pPr>
            <w:r>
              <w:rPr>
                <w:rFonts w:eastAsia="Sarabun" w:hint="cs"/>
                <w:cs/>
              </w:rPr>
              <w:t>วิจัยพัฒนาคุณภาพชีวิต</w:t>
            </w:r>
            <w:r>
              <w:rPr>
                <w:rFonts w:eastAsia="Sarabun"/>
              </w:rPr>
              <w:t>/</w:t>
            </w:r>
            <w:r>
              <w:rPr>
                <w:rFonts w:eastAsia="Sarabun" w:hint="cs"/>
                <w:cs/>
              </w:rPr>
              <w:t>แก้ไขความยากจน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14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วิจัยพัฒนากิจการคณะสงฆ์</w:t>
            </w:r>
          </w:p>
          <w:p w:rsidR="00381081" w:rsidRDefault="00381081" w:rsidP="00381081">
            <w:pPr>
              <w:tabs>
                <w:tab w:val="left" w:pos="864"/>
              </w:tabs>
              <w:jc w:val="thaiDistribute"/>
              <w:rPr>
                <w:rFonts w:eastAsia="Sarabun" w:hint="cs"/>
              </w:rPr>
            </w:pP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P5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381081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</w:t>
            </w:r>
            <w:r w:rsidR="00381081">
              <w:rPr>
                <w:rFonts w:eastAsia="Sarabun" w:hint="cs"/>
                <w:cs/>
              </w:rPr>
              <w:t>เมืองน่าอยู่ 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วิทยาเขตพะเยา</w:t>
            </w:r>
            <w:r w:rsidRPr="00096663">
              <w:rPr>
                <w:rFonts w:eastAsia="Sarabun"/>
              </w:rPr>
              <w:t> 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โรงเรียนผู้สูงอายุ</w:t>
            </w:r>
            <w:r w:rsidR="00381081">
              <w:rPr>
                <w:rFonts w:eastAsia="Sarabun"/>
              </w:rPr>
              <w:t xml:space="preserve"> 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8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การจัดการสิ่งแวดล้อม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P7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วิจัยศิลปะสร้างสรรค์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วข.</w:t>
            </w:r>
            <w:r w:rsidRPr="00096663">
              <w:rPr>
                <w:rFonts w:eastAsia="Sarabun"/>
                <w:cs/>
              </w:rPr>
              <w:t>บาฬีศึกษาพุทธโฆส</w:t>
            </w:r>
            <w:r w:rsidRPr="00096663">
              <w:rPr>
                <w:rFonts w:eastAsia="Sarabun"/>
              </w:rPr>
              <w:t> 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วิจัยวิปัสสนากรรมฐาน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วิจัยนวัตกรรมสุขภาวะ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P9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381081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ความรู้</w:t>
            </w:r>
            <w:r w:rsidR="00FE6612">
              <w:rPr>
                <w:rFonts w:eastAsia="Sarabun" w:hint="cs"/>
                <w:cs/>
              </w:rPr>
              <w:t>พุทธบูรณาการ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3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วิทยาเขตนครสวรรค์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นวัตกรรมการศึกษา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 xml:space="preserve">P </w:t>
            </w:r>
            <w:r w:rsidR="00381081">
              <w:rPr>
                <w:rFonts w:eastAsia="Sarabun" w:hint="cs"/>
                <w:cs/>
              </w:rPr>
              <w:t>5)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วิจัยนวัตกรรมสุขภาวะ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P9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วิจัยการพัฒนาเชิงพื้นที่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วิทยาลัยสงฆ์เลย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วิจัยชุมชนนวัตกรรม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วิจัยส่งเสริมสัมมาชีพ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14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P12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lastRenderedPageBreak/>
              <w:t>วิ</w:t>
            </w:r>
            <w:r w:rsidRPr="00096663">
              <w:rPr>
                <w:rFonts w:eastAsia="Sarabun"/>
                <w:cs/>
              </w:rPr>
              <w:t>ทยาลัยสงฆ์นครพนม</w:t>
            </w:r>
            <w:r w:rsidRPr="00096663">
              <w:rPr>
                <w:rFonts w:eastAsia="Sarabun"/>
              </w:rPr>
              <w:t> 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จิตอาสาพัฒนาสังคม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วัฒนธรรมสร้างสรรค์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วิจัยมรดกโลก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วิทยาลัยสงฆ์ลำพูน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วิจัยผู้สูงอายุ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P8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วิจัยศิลปะสร้างสรรค์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381081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เมืองน่าอยู่ (</w:t>
            </w:r>
            <w:r>
              <w:rPr>
                <w:rFonts w:eastAsia="Sarabun"/>
              </w:rPr>
              <w:t>P 15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>
              <w:rPr>
                <w:rFonts w:eastAsia="Sarabun"/>
                <w:cs/>
              </w:rPr>
              <w:t>วส.</w:t>
            </w:r>
            <w:r w:rsidRPr="00096663">
              <w:rPr>
                <w:rFonts w:eastAsia="Sarabun"/>
                <w:cs/>
              </w:rPr>
              <w:t>พุทธชินราช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การศึกษาสร้างสรรค์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 xml:space="preserve">P </w:t>
            </w:r>
            <w:r w:rsidR="00381081">
              <w:rPr>
                <w:rFonts w:eastAsia="Sarabun" w:hint="cs"/>
                <w:cs/>
              </w:rPr>
              <w:t>3)</w:t>
            </w:r>
          </w:p>
        </w:tc>
        <w:tc>
          <w:tcPr>
            <w:tcW w:w="2693" w:type="dxa"/>
          </w:tcPr>
          <w:p w:rsidR="00FE6612" w:rsidRDefault="00381081" w:rsidP="00381081">
            <w:pPr>
              <w:tabs>
                <w:tab w:val="left" w:pos="864"/>
              </w:tabs>
              <w:jc w:val="thaiDistribute"/>
              <w:rPr>
                <w:rFonts w:eastAsia="Sarabun" w:hint="cs"/>
              </w:rPr>
            </w:pPr>
            <w:r>
              <w:rPr>
                <w:rFonts w:eastAsia="Sarabun" w:hint="cs"/>
                <w:cs/>
              </w:rPr>
              <w:t>วิจัยลดความเหลื่อมล้ำ (</w:t>
            </w:r>
            <w:r>
              <w:rPr>
                <w:rFonts w:eastAsia="Sarabun"/>
              </w:rPr>
              <w:t>P 14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วิจัยมรดกโลก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วิทยาลัยสงฆ์บุรีรัมย์</w:t>
            </w:r>
          </w:p>
        </w:tc>
        <w:tc>
          <w:tcPr>
            <w:tcW w:w="2551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วิจัยสิ่งแวดล้อมวิถีพุทธ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7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วิจัยชุมชนนวัตกรรม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วิจัยมรดกโลก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วิทยาลัยสงฆ์ปัตตานี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วิจัยสังคมสันติสุข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9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11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วิทยาลัยสงฆ์นครน่าน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วิจัยศิลปะสร้างสรรค์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วิจัยเกษตรวิถีพุทธ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7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P14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3612B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hyperlink r:id="rId6" w:history="1">
              <w:r w:rsidRPr="000D4497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วิทยาลัยสงฆ์พุทธโสธร</w:t>
              </w:r>
              <w:r w:rsidRPr="000D4497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 </w:t>
              </w:r>
            </w:hyperlink>
          </w:p>
        </w:tc>
        <w:tc>
          <w:tcPr>
            <w:tcW w:w="2551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วิจัยคุณภาพชีวิต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9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วิจัยกิจการคณะสงฆ์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5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เมืองน่าอยู่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วิทยาลัยสงฆ์นครลำปาง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วิจัยศิลปะสร้างสรรค์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วิจัยชุมชนนวัตกรรม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381081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วิจัยคัมภีร์ธรรม (</w:t>
            </w:r>
            <w:r>
              <w:rPr>
                <w:rFonts w:eastAsia="Sarabun"/>
              </w:rPr>
              <w:t>P</w:t>
            </w:r>
            <w:r>
              <w:rPr>
                <w:rFonts w:eastAsia="Sarabun" w:hint="cs"/>
                <w:cs/>
              </w:rPr>
              <w:t xml:space="preserve"> 5)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วิทยาลัยสงฆ์เชียงราย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วิจัยผู้สูงอายุ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8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วิจัยศิลปะสร้างสรรค์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เมืองน่าอยู่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H SarabunPSK" w:hAnsi="TH SarabunPSK" w:cs="TH SarabunPSK"/>
                <w:sz w:val="32"/>
                <w:szCs w:val="32"/>
              </w:rPr>
            </w:pPr>
            <w:hyperlink r:id="rId7" w:history="1">
              <w:r w:rsidRPr="000D4497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วิทยาลัยสงฆ์ศรีสะเกษ</w:t>
              </w:r>
              <w:r w:rsidRPr="000D4497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> </w:t>
              </w:r>
            </w:hyperlink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วิจัยผู้สูงอายุ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8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วิจัยชุมชนนวัตกรรม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14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วิทยาลัยสงฆ์ราชบุรี</w:t>
            </w:r>
          </w:p>
        </w:tc>
        <w:tc>
          <w:tcPr>
            <w:tcW w:w="2551" w:type="dxa"/>
          </w:tcPr>
          <w:p w:rsidR="00FE6612" w:rsidRDefault="00FE6612" w:rsidP="0024044B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วิจัยสัมมาชีพ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14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การพัฒนาเมืองน่าอยู่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>
              <w:rPr>
                <w:rFonts w:eastAsia="Sarabun"/>
                <w:cs/>
              </w:rPr>
              <w:t>วส.</w:t>
            </w:r>
            <w:r w:rsidRPr="00096663">
              <w:rPr>
                <w:rFonts w:eastAsia="Sarabun"/>
                <w:cs/>
              </w:rPr>
              <w:t>พุทธปัญญาศรี</w:t>
            </w:r>
            <w:r>
              <w:rPr>
                <w:rFonts w:eastAsia="Sarabun" w:hint="cs"/>
                <w:cs/>
              </w:rPr>
              <w:t>ฯ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สังคมสันติประชาธรรม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P9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Pr="003612BD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การจัดการสิ่งแวดล้อม</w:t>
            </w:r>
            <w:r w:rsidR="00381081">
              <w:rPr>
                <w:rFonts w:eastAsia="Sarabun"/>
              </w:rPr>
              <w:t xml:space="preserve"> 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</w:t>
            </w:r>
            <w:r w:rsidR="00381081">
              <w:rPr>
                <w:rFonts w:eastAsia="Sarabun" w:hint="cs"/>
                <w:cs/>
              </w:rPr>
              <w:t>7)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วิจัยมรดกโลก</w:t>
            </w:r>
            <w:r w:rsidR="00381081">
              <w:rPr>
                <w:rFonts w:eastAsia="Sarabun"/>
              </w:rPr>
              <w:t xml:space="preserve"> 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>
              <w:rPr>
                <w:rFonts w:eastAsia="Sarabun"/>
                <w:cs/>
              </w:rPr>
              <w:t>วส.</w:t>
            </w:r>
            <w:r w:rsidRPr="00096663">
              <w:rPr>
                <w:rFonts w:eastAsia="Sarabun"/>
                <w:cs/>
              </w:rPr>
              <w:t>พ่อขุนผาเมือง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วิจัยพระสอนศีลธรรม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วัฒนธรรมสร้างสรรค์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381081">
              <w:rPr>
                <w:rFonts w:eastAsia="Sarabun" w:hint="cs"/>
                <w:cs/>
              </w:rPr>
              <w:t>(</w:t>
            </w:r>
            <w:r w:rsidR="00D938E0">
              <w:rPr>
                <w:rFonts w:eastAsia="Sarabun"/>
              </w:rPr>
              <w:t>P 11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วิทยาลัยสงฆ์ร้อยเอ็ด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นวัตกรรมการศึกษา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วิจัยชุมชนสร้างสรรค์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14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วิทยาลัยสงฆ์ชัยภูมิ</w:t>
            </w:r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เศรษฐกิจพอเพียง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5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วิจัยผู้สูงอายุ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8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นวัตกรรมสุขภาวะ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9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วิทยาลัยสงฆ์พิจิตร</w:t>
            </w:r>
          </w:p>
        </w:tc>
        <w:tc>
          <w:tcPr>
            <w:tcW w:w="2551" w:type="dxa"/>
          </w:tcPr>
          <w:p w:rsidR="00FE6612" w:rsidRPr="00531060" w:rsidRDefault="00FE6612" w:rsidP="003612B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TH SarabunPSK" w:eastAsia="Sarabun" w:hAnsi="TH SarabunPSK" w:cs="TH SarabunPSK"/>
                <w:sz w:val="32"/>
                <w:szCs w:val="32"/>
              </w:rPr>
            </w:pPr>
            <w:hyperlink r:id="rId8" w:history="1"/>
            <w:r w:rsidRPr="00531060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วิจัยชุมชนสร้างสรรค์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Pr="003612BD" w:rsidRDefault="00FE6612" w:rsidP="003612BD">
            <w:pPr>
              <w:tabs>
                <w:tab w:val="left" w:pos="864"/>
              </w:tabs>
              <w:rPr>
                <w:rFonts w:eastAsia="Sarabun"/>
              </w:rPr>
            </w:pPr>
            <w:r w:rsidRPr="003612BD">
              <w:rPr>
                <w:rFonts w:eastAsia="Sarabun"/>
                <w:cs/>
              </w:rPr>
              <w:t>การจัดการสิ่งแวดล้อม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P7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381081">
              <w:rPr>
                <w:rFonts w:eastAsia="Sarabun" w:hint="cs"/>
                <w:cs/>
              </w:rPr>
              <w:t>(</w:t>
            </w:r>
            <w:r w:rsidR="00D938E0">
              <w:rPr>
                <w:rFonts w:eastAsia="Sarabun"/>
              </w:rPr>
              <w:t>P 11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วิทยาลัยสงฆ์สุพรรณบุรี</w:t>
            </w:r>
          </w:p>
        </w:tc>
        <w:tc>
          <w:tcPr>
            <w:tcW w:w="2551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การท่องเที่ยววิถีพุทธ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 xml:space="preserve">P </w:t>
            </w:r>
            <w:r w:rsidR="00381081">
              <w:rPr>
                <w:rFonts w:eastAsia="Sarabun" w:hint="cs"/>
                <w:cs/>
              </w:rPr>
              <w:t>5)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วัฒนธรรมสร้างสรรค์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วิจัยมรดกโลก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096663">
              <w:rPr>
                <w:rFonts w:eastAsia="Sarabun"/>
                <w:cs/>
              </w:rPr>
              <w:t>วิทยาลัยสงฆ์ระยอง</w:t>
            </w:r>
          </w:p>
        </w:tc>
        <w:tc>
          <w:tcPr>
            <w:tcW w:w="2551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วิจัยเรียนรู้สร้างสรรค์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 w:rsidRPr="003612BD">
              <w:rPr>
                <w:rFonts w:eastAsia="Sarabun"/>
                <w:cs/>
              </w:rPr>
              <w:t>การจัดการสิ่งแวดล้อม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</w:t>
            </w:r>
            <w:r w:rsidR="00381081">
              <w:rPr>
                <w:rFonts w:eastAsia="Sarabun" w:hint="cs"/>
                <w:cs/>
              </w:rPr>
              <w:t>7)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วิจัยเมืองน่าอยู่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15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3612BD">
            <w:pPr>
              <w:tabs>
                <w:tab w:val="left" w:pos="864"/>
              </w:tabs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วส.</w:t>
            </w:r>
            <w:r w:rsidRPr="00096663">
              <w:rPr>
                <w:rFonts w:eastAsia="Sarabun"/>
                <w:cs/>
              </w:rPr>
              <w:t>มหาสารคาม</w:t>
            </w:r>
          </w:p>
        </w:tc>
        <w:tc>
          <w:tcPr>
            <w:tcW w:w="2551" w:type="dxa"/>
          </w:tcPr>
          <w:p w:rsidR="00FE6612" w:rsidRDefault="00FE6612" w:rsidP="003612BD">
            <w:r w:rsidRPr="00C67402">
              <w:rPr>
                <w:rFonts w:eastAsia="Sarabun" w:hint="cs"/>
                <w:cs/>
              </w:rPr>
              <w:t>วิจัยเรียนรู้สร้างสรรค์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วัฒนธรรมสร้างสรรค์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13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วิจัยผู้สูงอายุ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P8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3612BD">
            <w:pPr>
              <w:pStyle w:val="NormalWeb"/>
              <w:spacing w:before="0" w:after="0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hyperlink r:id="rId9" w:history="1">
              <w:r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วส.</w:t>
              </w:r>
              <w:r w:rsidRPr="000D4497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สุราษฎร์ธานี</w:t>
              </w:r>
            </w:hyperlink>
          </w:p>
        </w:tc>
        <w:tc>
          <w:tcPr>
            <w:tcW w:w="2551" w:type="dxa"/>
          </w:tcPr>
          <w:p w:rsidR="00FE6612" w:rsidRDefault="00FE6612" w:rsidP="003612BD">
            <w:r w:rsidRPr="00C67402">
              <w:rPr>
                <w:rFonts w:eastAsia="Sarabun" w:hint="cs"/>
                <w:cs/>
              </w:rPr>
              <w:t>วิจัยเรียนรู้สร้างสรรค์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วิจัยสังคมสันติสุข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9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14</w:t>
            </w:r>
            <w:r w:rsidR="00381081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3612BD">
            <w:pPr>
              <w:pStyle w:val="NormalWeb"/>
              <w:spacing w:before="0" w:after="0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hyperlink r:id="rId10" w:history="1">
              <w:r w:rsidRPr="000D4497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วิทยาลัยสงฆ์อุทัยธานี</w:t>
              </w:r>
            </w:hyperlink>
          </w:p>
        </w:tc>
        <w:tc>
          <w:tcPr>
            <w:tcW w:w="2551" w:type="dxa"/>
          </w:tcPr>
          <w:p w:rsidR="00FE6612" w:rsidRDefault="00FE6612" w:rsidP="003612BD">
            <w:r w:rsidRPr="00C67402">
              <w:rPr>
                <w:rFonts w:eastAsia="Sarabun" w:hint="cs"/>
                <w:cs/>
              </w:rPr>
              <w:t>วิจัยเรียนรู้สร้างสรรค์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 11</w:t>
            </w:r>
            <w:r w:rsidR="00381081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 w:rsidRPr="003612BD">
              <w:rPr>
                <w:rFonts w:eastAsia="Sarabun"/>
                <w:cs/>
              </w:rPr>
              <w:t>การจัดการสิ่งแวดล้อม</w:t>
            </w:r>
            <w:r w:rsidR="00381081">
              <w:rPr>
                <w:rFonts w:eastAsia="Sarabun" w:hint="cs"/>
                <w:cs/>
              </w:rPr>
              <w:t>(</w:t>
            </w:r>
            <w:r w:rsidR="00381081">
              <w:rPr>
                <w:rFonts w:eastAsia="Sarabun"/>
              </w:rPr>
              <w:t>P</w:t>
            </w:r>
            <w:r w:rsidR="00381081">
              <w:rPr>
                <w:rFonts w:eastAsia="Sarabun" w:hint="cs"/>
                <w:cs/>
              </w:rPr>
              <w:t>7)</w:t>
            </w:r>
          </w:p>
        </w:tc>
        <w:tc>
          <w:tcPr>
            <w:tcW w:w="2694" w:type="dxa"/>
          </w:tcPr>
          <w:p w:rsidR="00FE6612" w:rsidRDefault="00FE6612" w:rsidP="003612BD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D938E0">
              <w:rPr>
                <w:rFonts w:eastAsia="Sarabun" w:hint="cs"/>
                <w:cs/>
              </w:rPr>
              <w:t>(</w:t>
            </w:r>
            <w:r w:rsidR="00D938E0">
              <w:rPr>
                <w:rFonts w:eastAsia="Sarabun"/>
              </w:rPr>
              <w:t>P 11</w:t>
            </w:r>
            <w:r w:rsidR="00D938E0"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pStyle w:val="NormalWeb"/>
              <w:spacing w:before="0" w:after="0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hyperlink r:id="rId11" w:history="1">
              <w:r w:rsidRPr="000D4497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วิทยาลัยสงฆ์เพชรบุรี</w:t>
              </w:r>
            </w:hyperlink>
          </w:p>
        </w:tc>
        <w:tc>
          <w:tcPr>
            <w:tcW w:w="2551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วิจัยชุมชนนวัตกรรม</w:t>
            </w:r>
            <w:r w:rsidR="00D938E0">
              <w:rPr>
                <w:rFonts w:eastAsia="Sarabun" w:hint="cs"/>
                <w:cs/>
              </w:rPr>
              <w:t>(</w:t>
            </w:r>
            <w:r w:rsidR="00D938E0">
              <w:rPr>
                <w:rFonts w:eastAsia="Sarabun"/>
              </w:rPr>
              <w:t>P 13</w:t>
            </w:r>
            <w:r w:rsidR="00D938E0"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D938E0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วิจัยเครือข่ายจิตอาสา</w:t>
            </w:r>
            <w:r w:rsidR="00D938E0">
              <w:rPr>
                <w:rFonts w:eastAsia="Sarabun" w:hint="cs"/>
                <w:cs/>
              </w:rPr>
              <w:t>(</w:t>
            </w:r>
            <w:r w:rsidR="00D938E0">
              <w:rPr>
                <w:rFonts w:eastAsia="Sarabun"/>
              </w:rPr>
              <w:t>P 1</w:t>
            </w:r>
            <w:r w:rsidR="00D938E0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วิจัยเศรษฐกิจฐานราก</w:t>
            </w:r>
            <w:r w:rsidR="00D938E0">
              <w:rPr>
                <w:rFonts w:eastAsia="Sarabun" w:hint="cs"/>
                <w:cs/>
              </w:rPr>
              <w:t>(</w:t>
            </w:r>
            <w:r w:rsidR="00D938E0">
              <w:rPr>
                <w:rFonts w:eastAsia="Sarabun"/>
              </w:rPr>
              <w:t>P 14</w:t>
            </w:r>
            <w:r w:rsidR="00D938E0">
              <w:rPr>
                <w:rFonts w:eastAsia="Sarabun" w:hint="cs"/>
                <w:cs/>
              </w:rPr>
              <w:t>)</w:t>
            </w:r>
          </w:p>
        </w:tc>
      </w:tr>
      <w:tr w:rsidR="00D938E0" w:rsidTr="00192A3D">
        <w:tc>
          <w:tcPr>
            <w:tcW w:w="2235" w:type="dxa"/>
          </w:tcPr>
          <w:p w:rsidR="00D938E0" w:rsidRPr="00096663" w:rsidRDefault="00D938E0" w:rsidP="00096663">
            <w:pPr>
              <w:pStyle w:val="NormalWeb"/>
              <w:spacing w:before="0" w:after="0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hyperlink r:id="rId12" w:history="1">
              <w:r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ว.</w:t>
              </w:r>
              <w:r w:rsidRPr="000D4497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>พุทธศาสตร์นานาชาติ</w:t>
              </w:r>
            </w:hyperlink>
          </w:p>
        </w:tc>
        <w:tc>
          <w:tcPr>
            <w:tcW w:w="2551" w:type="dxa"/>
          </w:tcPr>
          <w:p w:rsidR="00D938E0" w:rsidRDefault="00D938E0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วิปัสสนากรรมฐาน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1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5387" w:type="dxa"/>
            <w:gridSpan w:val="2"/>
          </w:tcPr>
          <w:p w:rsidR="00D938E0" w:rsidRDefault="00D938E0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วิจัยเครือข่ายความร่วมมือนานาชาติ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6</w:t>
            </w:r>
            <w:r>
              <w:rPr>
                <w:rFonts w:eastAsia="Sarabun" w:hint="cs"/>
                <w:cs/>
              </w:rPr>
              <w:t>)</w:t>
            </w:r>
          </w:p>
        </w:tc>
      </w:tr>
      <w:tr w:rsidR="00FE6612" w:rsidTr="00FE6612">
        <w:tc>
          <w:tcPr>
            <w:tcW w:w="2235" w:type="dxa"/>
          </w:tcPr>
          <w:p w:rsidR="00FE6612" w:rsidRPr="00096663" w:rsidRDefault="00FE6612" w:rsidP="00096663">
            <w:pPr>
              <w:tabs>
                <w:tab w:val="left" w:pos="864"/>
              </w:tabs>
              <w:rPr>
                <w:rFonts w:eastAsia="Sarabun"/>
              </w:rPr>
            </w:pPr>
            <w:r w:rsidRPr="004B72D4">
              <w:rPr>
                <w:rFonts w:eastAsia="Sarabun"/>
                <w:cs/>
              </w:rPr>
              <w:t>วิทยาลัยพระธรรมฑูต</w:t>
            </w:r>
          </w:p>
        </w:tc>
        <w:tc>
          <w:tcPr>
            <w:tcW w:w="2551" w:type="dxa"/>
          </w:tcPr>
          <w:p w:rsidR="00FE6612" w:rsidRDefault="00D938E0" w:rsidP="00D938E0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 xml:space="preserve">เรียนรู้ข้ามวัฒนธรรม </w:t>
            </w:r>
            <w:r>
              <w:rPr>
                <w:rFonts w:eastAsia="Sarabun" w:hint="cs"/>
                <w:cs/>
              </w:rPr>
              <w:t>(</w:t>
            </w:r>
            <w:r>
              <w:rPr>
                <w:rFonts w:eastAsia="Sarabun"/>
              </w:rPr>
              <w:t>P 3</w:t>
            </w:r>
            <w:r>
              <w:rPr>
                <w:rFonts w:eastAsia="Sarabun" w:hint="cs"/>
                <w:cs/>
              </w:rPr>
              <w:t>)</w:t>
            </w:r>
          </w:p>
        </w:tc>
        <w:tc>
          <w:tcPr>
            <w:tcW w:w="2693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  <w:r>
              <w:rPr>
                <w:rFonts w:eastAsia="Sarabun" w:hint="cs"/>
                <w:cs/>
              </w:rPr>
              <w:t>วิจัยอาเซียนศึกษา</w:t>
            </w:r>
            <w:r w:rsidR="00D938E0">
              <w:rPr>
                <w:rFonts w:eastAsia="Sarabun" w:hint="cs"/>
                <w:cs/>
              </w:rPr>
              <w:t>(</w:t>
            </w:r>
            <w:r w:rsidR="00D938E0">
              <w:rPr>
                <w:rFonts w:eastAsia="Sarabun"/>
              </w:rPr>
              <w:t>P 2</w:t>
            </w:r>
            <w:r w:rsidR="00D938E0">
              <w:rPr>
                <w:rFonts w:eastAsia="Sarabun" w:hint="cs"/>
                <w:cs/>
              </w:rPr>
              <w:t>)</w:t>
            </w:r>
          </w:p>
        </w:tc>
        <w:tc>
          <w:tcPr>
            <w:tcW w:w="2694" w:type="dxa"/>
          </w:tcPr>
          <w:p w:rsidR="00FE6612" w:rsidRDefault="00FE6612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</w:p>
        </w:tc>
      </w:tr>
      <w:tr w:rsidR="00D938E0" w:rsidTr="00FE6612">
        <w:tc>
          <w:tcPr>
            <w:tcW w:w="2235" w:type="dxa"/>
          </w:tcPr>
          <w:p w:rsidR="00D938E0" w:rsidRPr="004B72D4" w:rsidRDefault="00D938E0" w:rsidP="00096663">
            <w:pPr>
              <w:tabs>
                <w:tab w:val="left" w:pos="864"/>
              </w:tabs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ห้องเรียน</w:t>
            </w:r>
          </w:p>
        </w:tc>
        <w:tc>
          <w:tcPr>
            <w:tcW w:w="2551" w:type="dxa"/>
          </w:tcPr>
          <w:p w:rsidR="00D938E0" w:rsidRDefault="00D938E0" w:rsidP="00D938E0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  <w:r>
              <w:rPr>
                <w:rFonts w:eastAsia="Sarabun" w:hint="cs"/>
                <w:cs/>
              </w:rPr>
              <w:t>ให้เสนอตามความสนใจ</w:t>
            </w:r>
          </w:p>
        </w:tc>
        <w:tc>
          <w:tcPr>
            <w:tcW w:w="2693" w:type="dxa"/>
          </w:tcPr>
          <w:p w:rsidR="00D938E0" w:rsidRDefault="00D938E0" w:rsidP="00381081">
            <w:pPr>
              <w:tabs>
                <w:tab w:val="left" w:pos="864"/>
              </w:tabs>
              <w:jc w:val="thaiDistribute"/>
              <w:rPr>
                <w:rFonts w:eastAsia="Sarabun" w:hint="cs"/>
                <w:cs/>
              </w:rPr>
            </w:pPr>
          </w:p>
        </w:tc>
        <w:tc>
          <w:tcPr>
            <w:tcW w:w="2694" w:type="dxa"/>
          </w:tcPr>
          <w:p w:rsidR="00D938E0" w:rsidRDefault="00D938E0" w:rsidP="00381081">
            <w:pPr>
              <w:tabs>
                <w:tab w:val="left" w:pos="864"/>
              </w:tabs>
              <w:jc w:val="thaiDistribute"/>
              <w:rPr>
                <w:rFonts w:eastAsia="Sarabun"/>
              </w:rPr>
            </w:pPr>
          </w:p>
        </w:tc>
      </w:tr>
    </w:tbl>
    <w:p w:rsidR="00B17889" w:rsidRDefault="00B17889" w:rsidP="00867B66">
      <w:pPr>
        <w:tabs>
          <w:tab w:val="left" w:pos="864"/>
        </w:tabs>
        <w:jc w:val="thaiDistribute"/>
      </w:pPr>
    </w:p>
    <w:p w:rsidR="0024044B" w:rsidRDefault="0024044B" w:rsidP="00867B66">
      <w:pPr>
        <w:tabs>
          <w:tab w:val="left" w:pos="864"/>
        </w:tabs>
        <w:jc w:val="thaiDistribute"/>
      </w:pPr>
    </w:p>
    <w:p w:rsidR="00D938E0" w:rsidRPr="000D4497" w:rsidRDefault="00D938E0" w:rsidP="00867B66">
      <w:pPr>
        <w:tabs>
          <w:tab w:val="left" w:pos="864"/>
        </w:tabs>
        <w:jc w:val="thaiDistribute"/>
      </w:pPr>
      <w:bookmarkStart w:id="0" w:name="_GoBack"/>
      <w:bookmarkEnd w:id="0"/>
    </w:p>
    <w:sectPr w:rsidR="00D938E0" w:rsidRPr="000D4497" w:rsidSect="00096663">
      <w:pgSz w:w="11906" w:h="16838"/>
      <w:pgMar w:top="851" w:right="851" w:bottom="851" w:left="851" w:header="706" w:footer="706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arabun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704B1"/>
    <w:multiLevelType w:val="hybridMultilevel"/>
    <w:tmpl w:val="D0F025F0"/>
    <w:lvl w:ilvl="0" w:tplc="EC74A8E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8A2151"/>
    <w:multiLevelType w:val="hybridMultilevel"/>
    <w:tmpl w:val="D18CA168"/>
    <w:lvl w:ilvl="0" w:tplc="07603FD8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EBD"/>
    <w:rsid w:val="00096663"/>
    <w:rsid w:val="000D4497"/>
    <w:rsid w:val="000E0C52"/>
    <w:rsid w:val="00131E73"/>
    <w:rsid w:val="0024044B"/>
    <w:rsid w:val="00240C3F"/>
    <w:rsid w:val="003612BD"/>
    <w:rsid w:val="00381081"/>
    <w:rsid w:val="004712E9"/>
    <w:rsid w:val="004B72D4"/>
    <w:rsid w:val="00531060"/>
    <w:rsid w:val="005D2232"/>
    <w:rsid w:val="00656E73"/>
    <w:rsid w:val="00681EBD"/>
    <w:rsid w:val="00867B66"/>
    <w:rsid w:val="00990E9B"/>
    <w:rsid w:val="00AF5DD1"/>
    <w:rsid w:val="00B17889"/>
    <w:rsid w:val="00B66951"/>
    <w:rsid w:val="00BA2F69"/>
    <w:rsid w:val="00D24F7E"/>
    <w:rsid w:val="00D938E0"/>
    <w:rsid w:val="00E0473A"/>
    <w:rsid w:val="00E813F2"/>
    <w:rsid w:val="00FD3340"/>
    <w:rsid w:val="00FE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5C4391-BBA6-410D-98C2-8424CE36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EBD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81EBD"/>
    <w:rPr>
      <w:rFonts w:ascii="Times New Roman" w:eastAsia="Times New Roman" w:hAnsi="Times New Roman" w:cs="Angsana New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0D449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4497"/>
    <w:pPr>
      <w:spacing w:before="100" w:beforeAutospacing="1" w:after="100" w:afterAutospacing="1"/>
    </w:pPr>
    <w:rPr>
      <w:rFonts w:ascii="Angsana New" w:hAnsi="Angsana New" w:cs="Angsana New"/>
      <w:sz w:val="28"/>
      <w:szCs w:val="28"/>
    </w:rPr>
  </w:style>
  <w:style w:type="table" w:styleId="TableGrid">
    <w:name w:val="Table Grid"/>
    <w:basedOn w:val="TableNormal"/>
    <w:uiPriority w:val="59"/>
    <w:rsid w:val="00AF5D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1060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2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n.mcu.ac.th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k.mcu.ac.th/" TargetMode="External"/><Relationship Id="rId12" Type="http://schemas.openxmlformats.org/officeDocument/2006/relationships/hyperlink" Target="http://www.ibsc.mcu.ac.t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othorn.mcu.ac.th/" TargetMode="External"/><Relationship Id="rId11" Type="http://schemas.openxmlformats.org/officeDocument/2006/relationships/hyperlink" Target="http://www.worksmartdd.com/mcuphet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uthai.mcu.ac.t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urat.mcu.ac.th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1661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2020-07-24T15:09:00Z</dcterms:created>
  <dcterms:modified xsi:type="dcterms:W3CDTF">2020-08-22T02:53:00Z</dcterms:modified>
</cp:coreProperties>
</file>